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0E" w:rsidRDefault="00F51A0E" w:rsidP="00F51A0E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51A0E" w:rsidRDefault="00F51A0E" w:rsidP="00F51A0E">
      <w:pPr>
        <w:rPr>
          <w:rFonts w:ascii="IrisUPC" w:hAnsi="IrisUPC" w:cs="IrisUPC"/>
          <w:b/>
          <w:bCs/>
          <w:sz w:val="32"/>
          <w:szCs w:val="32"/>
          <w:u w:val="single"/>
        </w:rPr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5A9F8F46" wp14:editId="36485D74">
            <wp:simplePos x="0" y="0"/>
            <wp:positionH relativeFrom="column">
              <wp:posOffset>2533650</wp:posOffset>
            </wp:positionH>
            <wp:positionV relativeFrom="paragraph">
              <wp:posOffset>76835</wp:posOffset>
            </wp:positionV>
            <wp:extent cx="1085850" cy="1339215"/>
            <wp:effectExtent l="0" t="0" r="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</w:t>
      </w:r>
    </w:p>
    <w:p w:rsidR="00F51A0E" w:rsidRDefault="00F51A0E" w:rsidP="00F51A0E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F51A0E" w:rsidRDefault="00F51A0E" w:rsidP="00F51A0E">
      <w:pPr>
        <w:rPr>
          <w:rFonts w:ascii="IrisUPC" w:hAnsi="IrisUPC" w:cs="IrisUPC"/>
          <w:b/>
          <w:bCs/>
          <w:sz w:val="32"/>
          <w:szCs w:val="32"/>
          <w:u w:val="single"/>
        </w:rPr>
      </w:pPr>
    </w:p>
    <w:p w:rsidR="00F51A0E" w:rsidRDefault="00F51A0E" w:rsidP="00F51A0E">
      <w:pPr>
        <w:rPr>
          <w:rFonts w:ascii="IrisUPC" w:hAnsi="IrisUPC" w:cs="IrisUPC"/>
          <w:b/>
          <w:bCs/>
          <w:sz w:val="34"/>
          <w:szCs w:val="34"/>
          <w:u w:val="single"/>
        </w:rPr>
      </w:pPr>
    </w:p>
    <w:p w:rsidR="00F51A0E" w:rsidRPr="0083271F" w:rsidRDefault="00F51A0E" w:rsidP="00F51A0E">
      <w:pPr>
        <w:rPr>
          <w:rFonts w:ascii="IrisUPC" w:hAnsi="IrisUPC" w:cs="IrisUPC" w:hint="cs"/>
          <w:b/>
          <w:bCs/>
          <w:sz w:val="34"/>
          <w:szCs w:val="34"/>
          <w:u w:val="single"/>
        </w:rPr>
      </w:pPr>
    </w:p>
    <w:p w:rsidR="00F51A0E" w:rsidRPr="0083271F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เรื่อง ประกาศผู้ชนะ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เสนอราคาจัดซื้อ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น้ำมัน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เชื้อเพลิง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๒๕๖๗</w:t>
      </w:r>
    </w:p>
    <w:p w:rsidR="00F51A0E" w:rsidRPr="006446B0" w:rsidRDefault="00F51A0E" w:rsidP="00F51A0E">
      <w:pPr>
        <w:jc w:val="center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สำหรับรถยนต์ จักรยานยนต์ กิจกรรม การบังคับใช้กฎหมาย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อำนวยความยุติธรรม </w:t>
      </w:r>
      <w:r w:rsidRPr="0083271F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และบริการประชาชน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โดยวิธีเฉพาะเจาะจง</w:t>
      </w: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51A0E" w:rsidRPr="00CD6C6E" w:rsidRDefault="00F51A0E" w:rsidP="00F51A0E">
      <w:pPr>
        <w:tabs>
          <w:tab w:val="left" w:pos="1305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ตามที่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สถานีตำรวจภูธรพนมไพร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ได้ดำเนินการจัดซื้อ</w:t>
      </w:r>
      <w:r>
        <w:rPr>
          <w:rFonts w:ascii="TH SarabunIT๙" w:hAnsi="TH SarabunIT๙" w:cs="TH SarabunIT๙" w:hint="cs"/>
          <w:sz w:val="34"/>
          <w:szCs w:val="34"/>
          <w:cs/>
        </w:rPr>
        <w:t>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เชื้อเพล</w:t>
      </w:r>
      <w:r>
        <w:rPr>
          <w:rFonts w:ascii="TH SarabunIT๙" w:hAnsi="TH SarabunIT๙" w:cs="TH SarabunIT๙" w:hint="cs"/>
          <w:sz w:val="34"/>
          <w:szCs w:val="34"/>
          <w:cs/>
        </w:rPr>
        <w:t>ิ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ง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เพื่อใช้ในภารกิจ ออกตรวจพื้นที่ ป้องกันปราบปรามอาชญากรรม จับกุมผู้กระทำผิดกฎหมาย และ บริการประชาชน  โดยวิธีเฉพาะเจาะจง นั้น</w:t>
      </w:r>
    </w:p>
    <w:p w:rsidR="00F51A0E" w:rsidRPr="00CD6C6E" w:rsidRDefault="00F51A0E" w:rsidP="00F51A0E">
      <w:pPr>
        <w:tabs>
          <w:tab w:val="left" w:pos="1276"/>
        </w:tabs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การจัดซื้อน้ำมัน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เชื้อเพลิง 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พฤศจิกายน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๗ ของ สถานีตำรวจภูธรพนมไพร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จำนวนเงินทั้งสิ้น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163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,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00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หนึ่ง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แสน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หก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หมื่น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สาม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สองร้อย</w:t>
      </w:r>
      <w:r w:rsidRPr="004B70A3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บาทถ้วน)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รวมภาษีมูลค่าเพิ่ม ภาษีอื่นๆ และ ค่าใช้จ่ายอื่นทั้งหมดแล้ว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ผู้ได้รับการคัดเลือก ได้</w:t>
      </w:r>
      <w:r>
        <w:rPr>
          <w:rFonts w:ascii="TH SarabunIT๙" w:hAnsi="TH SarabunIT๙" w:cs="TH SarabunIT๙" w:hint="cs"/>
          <w:sz w:val="34"/>
          <w:szCs w:val="34"/>
          <w:cs/>
        </w:rPr>
        <w:t>แก่ ห้างหุ้นส่วนจำกัด พนมไพรไชยพร  เลขที่ 225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หมู่ </w:t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>ตำบล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อำเภอ</w:t>
      </w:r>
      <w:r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จังหวัด</w:t>
      </w:r>
      <w:r>
        <w:rPr>
          <w:rFonts w:ascii="TH SarabunIT๙" w:hAnsi="TH SarabunIT๙" w:cs="TH SarabunIT๙" w:hint="cs"/>
          <w:sz w:val="34"/>
          <w:szCs w:val="34"/>
          <w:cs/>
        </w:rPr>
        <w:t>ร้อยเอ็ด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เลขที่ผู้เสียภาษีอากร </w:t>
      </w:r>
      <w:r>
        <w:rPr>
          <w:rFonts w:ascii="TH SarabunIT๙" w:hAnsi="TH SarabunIT๙" w:cs="TH SarabunIT๙" w:hint="cs"/>
          <w:sz w:val="34"/>
          <w:szCs w:val="34"/>
          <w:cs/>
        </w:rPr>
        <w:t>0453526000014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F51A0E" w:rsidRPr="00CD6C6E" w:rsidRDefault="00F51A0E" w:rsidP="00F51A0E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35E9A2" wp14:editId="5C50B20F">
            <wp:simplePos x="0" y="0"/>
            <wp:positionH relativeFrom="column">
              <wp:posOffset>3124200</wp:posOffset>
            </wp:positionH>
            <wp:positionV relativeFrom="paragraph">
              <wp:posOffset>170180</wp:posOffset>
            </wp:positionV>
            <wp:extent cx="1624965" cy="7689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ประกาศ     ณ   วั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นที่   </w:t>
      </w:r>
      <w:r>
        <w:rPr>
          <w:rFonts w:ascii="TH SarabunIT๙" w:hAnsi="TH SarabunIT๙" w:cs="TH SarabunIT๙" w:hint="cs"/>
          <w:sz w:val="34"/>
          <w:szCs w:val="34"/>
          <w:cs/>
        </w:rPr>
        <w:t>31   ตุลาคม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พ.ศ.๒๕๖7</w:t>
      </w: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Pr="00CD6C6E" w:rsidRDefault="00F51A0E" w:rsidP="00F51A0E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F51A0E" w:rsidRPr="00CD6C6E" w:rsidRDefault="00F51A0E" w:rsidP="00F51A0E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F51A0E" w:rsidRPr="00CD6C6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Default="00F51A0E" w:rsidP="00F51A0E">
      <w:pPr>
        <w:ind w:left="2880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Pr="00210407" w:rsidRDefault="00F51A0E" w:rsidP="00F51A0E">
      <w:pPr>
        <w:jc w:val="thaiDistribute"/>
        <w:rPr>
          <w:rFonts w:ascii="IrisUPC" w:hAnsi="IrisUPC" w:cs="IrisUPC"/>
          <w:b/>
          <w:bCs/>
          <w:sz w:val="34"/>
          <w:szCs w:val="34"/>
          <w:u w:val="single"/>
        </w:rPr>
      </w:pPr>
      <w:r>
        <w:rPr>
          <w:rFonts w:ascii="IrisUPC" w:hAnsi="IrisUPC" w:cs="IrisUPC"/>
          <w:b/>
          <w:bCs/>
          <w:noProof/>
          <w:sz w:val="34"/>
          <w:szCs w:val="34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1ECBCADC" wp14:editId="0B32127F">
            <wp:simplePos x="0" y="0"/>
            <wp:positionH relativeFrom="column">
              <wp:posOffset>2447925</wp:posOffset>
            </wp:positionH>
            <wp:positionV relativeFrom="paragraph">
              <wp:posOffset>220980</wp:posOffset>
            </wp:positionV>
            <wp:extent cx="1085850" cy="1198245"/>
            <wp:effectExtent l="0" t="0" r="0" b="1905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51A0E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F51A0E" w:rsidRPr="0083271F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3271F">
        <w:rPr>
          <w:rFonts w:ascii="TH SarabunIT๙" w:hAnsi="TH SarabunIT๙" w:cs="TH SarabunIT๙"/>
          <w:b/>
          <w:bCs/>
          <w:sz w:val="34"/>
          <w:szCs w:val="34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สถานีตำรวจภูธรพนมไพร</w:t>
      </w:r>
    </w:p>
    <w:p w:rsidR="00F51A0E" w:rsidRPr="008B6254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ประกาศผู้ชนะการเสนอราคา 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จัดซื้อ</w:t>
      </w:r>
      <w:r w:rsidRPr="008B6254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จัดจ้าง</w:t>
      </w:r>
      <w:r w:rsidRPr="008B6254">
        <w:rPr>
          <w:rFonts w:ascii="TH SarabunIT๙" w:eastAsia="Calibri" w:hAnsi="TH SarabunIT๙" w:cs="TH SarabunIT๙" w:hint="cs"/>
          <w:b/>
          <w:bCs/>
          <w:color w:val="000000"/>
          <w:sz w:val="34"/>
          <w:szCs w:val="34"/>
          <w:cs/>
        </w:rPr>
        <w:t>เหมา</w:t>
      </w: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ประกอบเลี้ยงอาหาร ผู้ต้องหา</w:t>
      </w:r>
    </w:p>
    <w:p w:rsidR="00F51A0E" w:rsidRPr="008B6254" w:rsidRDefault="00F51A0E" w:rsidP="00F51A0E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B6254">
        <w:rPr>
          <w:rFonts w:ascii="TH SarabunIT๙" w:hAnsi="TH SarabunIT๙" w:cs="TH SarabunIT๙"/>
          <w:b/>
          <w:bCs/>
          <w:sz w:val="34"/>
          <w:szCs w:val="34"/>
          <w:cs/>
        </w:rPr>
        <w:t>โดยวิธีเฉพาะเจาะจง</w:t>
      </w:r>
    </w:p>
    <w:p w:rsidR="00F51A0E" w:rsidRPr="000F77A3" w:rsidRDefault="00F51A0E" w:rsidP="00F51A0E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0F77A3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:rsidR="00F51A0E" w:rsidRPr="008B6254" w:rsidRDefault="00F51A0E" w:rsidP="00F51A0E">
      <w:pPr>
        <w:spacing w:after="120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ตามที่ </w:t>
      </w:r>
      <w:r>
        <w:rPr>
          <w:rFonts w:ascii="TH SarabunIT๙" w:hAnsi="TH SarabunIT๙" w:cs="TH SarabunIT๙" w:hint="cs"/>
          <w:sz w:val="34"/>
          <w:szCs w:val="34"/>
          <w:cs/>
        </w:rPr>
        <w:t>สถานีตำรวจภูธร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ได้มีโครงการจัด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จำนวน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1 รายการ ไว้ให้แผนกในสังกัด</w:t>
      </w:r>
      <w:r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สถานีตำรวจภูธร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พนมไพร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ใช้ในการปฏิบัติงานประจำเดือน 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พฤศจิกายน</w:t>
      </w:r>
      <w:r w:rsidRPr="008B6254">
        <w:rPr>
          <w:rFonts w:ascii="TH SarabunIT๙" w:hAnsi="TH SarabunIT๙" w:cs="TH SarabunIT๙"/>
          <w:color w:val="000000"/>
          <w:sz w:val="34"/>
          <w:szCs w:val="34"/>
        </w:rPr>
        <w:t xml:space="preserve"> 256</w:t>
      </w:r>
      <w:r>
        <w:rPr>
          <w:rFonts w:ascii="TH SarabunIT๙" w:hAnsi="TH SarabunIT๙" w:cs="TH SarabunIT๙"/>
          <w:color w:val="000000"/>
          <w:sz w:val="34"/>
          <w:szCs w:val="34"/>
        </w:rPr>
        <w:t>7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โดยวิธีเฉพาะเจาะจงนั้น</w:t>
      </w:r>
    </w:p>
    <w:p w:rsidR="00F51A0E" w:rsidRPr="008B6254" w:rsidRDefault="00F51A0E" w:rsidP="00F51A0E">
      <w:pPr>
        <w:ind w:firstLine="1134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8B6254">
        <w:rPr>
          <w:rFonts w:ascii="TH SarabunIT๙" w:hAnsi="TH SarabunIT๙" w:cs="TH SarabunIT๙"/>
          <w:sz w:val="34"/>
          <w:szCs w:val="34"/>
          <w:cs/>
        </w:rPr>
        <w:t>งานจัด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>ซื้อจัดจ้างเหมา</w:t>
      </w:r>
      <w:r w:rsidRPr="008B6254">
        <w:rPr>
          <w:rFonts w:ascii="TH SarabunIT๙" w:hAnsi="TH SarabunIT๙" w:cs="TH SarabunIT๙"/>
          <w:sz w:val="34"/>
          <w:szCs w:val="34"/>
          <w:cs/>
        </w:rPr>
        <w:t>ประกอบเลี้ยงอาหาร ผู้ต้องหา</w:t>
      </w:r>
      <w:r w:rsidRPr="008B6254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โดยเสนอราคา เป็นเงินทั้งสิ้น </w:t>
      </w:r>
      <w:r>
        <w:rPr>
          <w:rFonts w:ascii="TH SarabunIT๙" w:hAnsi="TH SarabunIT๙" w:cs="TH SarabunIT๙" w:hint="cs"/>
          <w:sz w:val="34"/>
          <w:szCs w:val="34"/>
          <w:cs/>
        </w:rPr>
        <w:t>4</w:t>
      </w:r>
      <w:r>
        <w:rPr>
          <w:rFonts w:ascii="TH SarabunIT๙" w:hAnsi="TH SarabunIT๙" w:cs="TH SarabunIT๙" w:hint="cs"/>
          <w:sz w:val="34"/>
          <w:szCs w:val="34"/>
          <w:cs/>
        </w:rPr>
        <w:t>,</w:t>
      </w:r>
      <w:r>
        <w:rPr>
          <w:rFonts w:ascii="TH SarabunIT๙" w:hAnsi="TH SarabunIT๙" w:cs="TH SarabunIT๙" w:hint="cs"/>
          <w:sz w:val="34"/>
          <w:szCs w:val="34"/>
          <w:cs/>
        </w:rPr>
        <w:t>600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บาท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สี่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พัน</w:t>
      </w:r>
      <w:r>
        <w:rPr>
          <w:rFonts w:ascii="TH SarabunIT๙" w:hAnsi="TH SarabunIT๙" w:cs="TH SarabunIT๙" w:hint="cs"/>
          <w:sz w:val="34"/>
          <w:szCs w:val="34"/>
          <w:cs/>
        </w:rPr>
        <w:t>หก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ร้อยบาท</w:t>
      </w:r>
      <w:r w:rsidRPr="008B6254">
        <w:rPr>
          <w:rFonts w:ascii="TH SarabunIT๙" w:hAnsi="TH SarabunIT๙" w:cs="TH SarabunIT๙"/>
          <w:sz w:val="34"/>
          <w:szCs w:val="34"/>
          <w:cs/>
        </w:rPr>
        <w:t>ถ้วน)</w:t>
      </w:r>
      <w:r w:rsidRPr="008B6254">
        <w:rPr>
          <w:rFonts w:ascii="TH SarabunIT๙" w:hAnsi="TH SarabunIT๙" w:cs="TH SarabunIT๙"/>
          <w:sz w:val="34"/>
          <w:szCs w:val="34"/>
        </w:rPr>
        <w:t xml:space="preserve">  </w:t>
      </w:r>
      <w:r w:rsidRPr="008B6254">
        <w:rPr>
          <w:rFonts w:ascii="TH SarabunIT๙" w:hAnsi="TH SarabunIT๙" w:cs="TH SarabunIT๙"/>
          <w:sz w:val="34"/>
          <w:szCs w:val="34"/>
          <w:cs/>
        </w:rPr>
        <w:t>รวมภาษีมูลค่าเพิ่มและภาษีอื่น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>ๆ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และ ค่าใช้จ่ายอื่นทั้งหมดแล้ว  ผู้ได้รับการคัดเลือก ได้แก่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นางบวร  </w:t>
      </w:r>
      <w:proofErr w:type="spellStart"/>
      <w:r w:rsidRPr="008B6254">
        <w:rPr>
          <w:rFonts w:ascii="TH SarabunIT๙" w:hAnsi="TH SarabunIT๙" w:cs="TH SarabunIT๙"/>
          <w:sz w:val="34"/>
          <w:szCs w:val="34"/>
          <w:cs/>
        </w:rPr>
        <w:t>วรรณ</w:t>
      </w:r>
      <w:proofErr w:type="spellEnd"/>
      <w:r w:rsidRPr="008B6254">
        <w:rPr>
          <w:rFonts w:ascii="TH SarabunIT๙" w:hAnsi="TH SarabunIT๙" w:cs="TH SarabunIT๙"/>
          <w:sz w:val="34"/>
          <w:szCs w:val="34"/>
          <w:cs/>
        </w:rPr>
        <w:t>ศรี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เลขที่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112/3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>หมู่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B6254">
        <w:rPr>
          <w:rFonts w:ascii="TH SarabunIT๙" w:hAnsi="TH SarabunIT๙" w:cs="TH SarabunIT๙"/>
          <w:sz w:val="34"/>
          <w:szCs w:val="34"/>
          <w:cs/>
        </w:rPr>
        <w:t xml:space="preserve"> 3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 xml:space="preserve"> ตำบลพนมไพร อำเภอ</w:t>
      </w:r>
      <w:r w:rsidRPr="008B6254">
        <w:rPr>
          <w:rFonts w:ascii="TH SarabunIT๙" w:hAnsi="TH SarabunIT๙" w:cs="TH SarabunIT๙"/>
          <w:sz w:val="34"/>
          <w:szCs w:val="34"/>
          <w:cs/>
        </w:rPr>
        <w:t>พนมไพร  จังหวัดร้อยเอ็ด</w:t>
      </w:r>
      <w:r w:rsidRPr="008B6254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</w:t>
      </w:r>
      <w:r w:rsidRPr="008B6254">
        <w:rPr>
          <w:rFonts w:ascii="TH SarabunIT๙" w:hAnsi="TH SarabunIT๙" w:cs="TH SarabunIT๙"/>
          <w:sz w:val="34"/>
          <w:szCs w:val="34"/>
          <w:cs/>
        </w:rPr>
        <w:t>เลขประจำตัวผู้เสียภาษี  3450600327516</w:t>
      </w:r>
    </w:p>
    <w:p w:rsidR="00F51A0E" w:rsidRPr="00CD6C6E" w:rsidRDefault="00F51A0E" w:rsidP="00F51A0E">
      <w:pPr>
        <w:jc w:val="center"/>
        <w:rPr>
          <w:rFonts w:ascii="TH SarabunIT๙" w:hAnsi="TH SarabunIT๙" w:cs="TH SarabunIT๙"/>
          <w:sz w:val="34"/>
          <w:szCs w:val="34"/>
        </w:rPr>
      </w:pP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anchor distT="0" distB="0" distL="114300" distR="114300" simplePos="0" relativeHeight="251662336" behindDoc="1" locked="0" layoutInCell="1" allowOverlap="1" wp14:anchorId="1AFC4AEF" wp14:editId="5BD38086">
            <wp:simplePos x="0" y="0"/>
            <wp:positionH relativeFrom="column">
              <wp:posOffset>3190875</wp:posOffset>
            </wp:positionH>
            <wp:positionV relativeFrom="paragraph">
              <wp:posOffset>209550</wp:posOffset>
            </wp:positionV>
            <wp:extent cx="1624965" cy="7689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ประกาศ      ณ    วันที่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31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szCs w:val="34"/>
          <w:cs/>
        </w:rPr>
        <w:t>ตุลาคม</w:t>
      </w:r>
      <w:bookmarkStart w:id="0" w:name="_GoBack"/>
      <w:bookmarkEnd w:id="0"/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พ.ศ.๒๕๖</w:t>
      </w:r>
      <w:r>
        <w:rPr>
          <w:rFonts w:ascii="TH SarabunIT๙" w:hAnsi="TH SarabunIT๙" w:cs="TH SarabunIT๙" w:hint="cs"/>
          <w:sz w:val="34"/>
          <w:szCs w:val="34"/>
          <w:cs/>
        </w:rPr>
        <w:t>๗</w:t>
      </w:r>
    </w:p>
    <w:p w:rsidR="00F51A0E" w:rsidRDefault="00F51A0E" w:rsidP="00F51A0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F51A0E" w:rsidRPr="00CD6C6E" w:rsidRDefault="00F51A0E" w:rsidP="00F51A0E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>พันตำรวจเอก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:rsidR="00F51A0E" w:rsidRPr="00CD6C6E" w:rsidRDefault="00F51A0E" w:rsidP="00F51A0E">
      <w:pPr>
        <w:ind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</w:t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</w:r>
      <w:r w:rsidRPr="00CD6C6E">
        <w:rPr>
          <w:rFonts w:ascii="TH SarabunIT๙" w:hAnsi="TH SarabunIT๙" w:cs="TH SarabunIT๙"/>
          <w:sz w:val="34"/>
          <w:szCs w:val="34"/>
          <w:cs/>
        </w:rPr>
        <w:tab/>
        <w:t xml:space="preserve">        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( </w:t>
      </w:r>
      <w:r>
        <w:rPr>
          <w:rFonts w:ascii="TH SarabunIT๙" w:hAnsi="TH SarabunIT๙" w:cs="TH SarabunIT๙" w:hint="cs"/>
          <w:sz w:val="34"/>
          <w:szCs w:val="34"/>
          <w:cs/>
        </w:rPr>
        <w:t>รัชพง  นามปัดสา</w:t>
      </w: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)</w:t>
      </w:r>
    </w:p>
    <w:p w:rsidR="00F51A0E" w:rsidRPr="00CD6C6E" w:rsidRDefault="00F51A0E" w:rsidP="00F51A0E">
      <w:pPr>
        <w:ind w:left="2880" w:firstLine="720"/>
        <w:jc w:val="thaiDistribute"/>
        <w:rPr>
          <w:rFonts w:ascii="TH SarabunIT๙" w:hAnsi="TH SarabunIT๙" w:cs="TH SarabunIT๙" w:hint="cs"/>
          <w:sz w:val="34"/>
          <w:szCs w:val="34"/>
          <w:cs/>
        </w:rPr>
      </w:pPr>
      <w:r w:rsidRPr="00CD6C6E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ผู้กำกับการ สถานีตำรวจภูธรพนมไพร</w:t>
      </w:r>
    </w:p>
    <w:p w:rsidR="00E53657" w:rsidRDefault="00E53657"/>
    <w:sectPr w:rsidR="00E53657" w:rsidSect="00672319">
      <w:pgSz w:w="11906" w:h="16838" w:code="9"/>
      <w:pgMar w:top="426" w:right="70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0E"/>
    <w:rsid w:val="00672319"/>
    <w:rsid w:val="00E53657"/>
    <w:rsid w:val="00F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E7A3E-C93F-46E2-B834-C8712F0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A0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2025-04-21T02:29:00Z</dcterms:created>
  <dcterms:modified xsi:type="dcterms:W3CDTF">2025-04-21T02:33:00Z</dcterms:modified>
</cp:coreProperties>
</file>